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1F4AEB" w14:textId="714AFD4D" w:rsidR="0003647B" w:rsidRPr="000A65F8" w:rsidRDefault="0003647B" w:rsidP="0003647B">
      <w:pPr>
        <w:pStyle w:val="3GPPHeader"/>
        <w:spacing w:after="60"/>
        <w:rPr>
          <w:szCs w:val="24"/>
          <w:lang w:val="en-US"/>
        </w:rPr>
      </w:pPr>
      <w:r w:rsidRPr="001A41F9">
        <w:rPr>
          <w:rFonts w:cs="Arial"/>
          <w:bCs/>
          <w:szCs w:val="24"/>
        </w:rPr>
        <w:t>3GPP TSG RAN WG2 #105</w:t>
      </w:r>
      <w:r w:rsidR="00EA69A9">
        <w:rPr>
          <w:rFonts w:cs="Arial"/>
          <w:bCs/>
          <w:szCs w:val="24"/>
        </w:rPr>
        <w:t>bis</w:t>
      </w:r>
      <w:r w:rsidRPr="001A41F9">
        <w:tab/>
      </w:r>
      <w:r>
        <w:rPr>
          <w:szCs w:val="24"/>
        </w:rPr>
        <w:t xml:space="preserve">Tdoc </w:t>
      </w:r>
      <w:r w:rsidR="00ED481E" w:rsidRPr="000A65F8">
        <w:rPr>
          <w:szCs w:val="24"/>
          <w:lang w:val="en-US"/>
        </w:rPr>
        <w:t>R2-1904377</w:t>
      </w:r>
    </w:p>
    <w:p w14:paraId="2889C428" w14:textId="137263F6" w:rsidR="0003647B" w:rsidRPr="000373F6" w:rsidRDefault="00113408" w:rsidP="0003647B">
      <w:pPr>
        <w:pStyle w:val="3GPPHeader"/>
      </w:pPr>
      <w:r w:rsidRPr="000F4DA7">
        <w:rPr>
          <w:noProof/>
        </w:rPr>
        <w:t>Xi’an, China, 08 Apr – 12 Apr 2019</w:t>
      </w:r>
    </w:p>
    <w:p w14:paraId="2464FE92" w14:textId="77777777" w:rsidR="00463675" w:rsidRPr="00462D4A" w:rsidRDefault="00463675">
      <w:pPr>
        <w:rPr>
          <w:rFonts w:ascii="Arial" w:hAnsi="Arial" w:cs="Arial"/>
        </w:rPr>
      </w:pPr>
    </w:p>
    <w:p w14:paraId="5186F3C4" w14:textId="284C1E4A" w:rsidR="00463675" w:rsidRPr="00462D4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462D4A">
        <w:rPr>
          <w:rFonts w:ascii="Arial" w:hAnsi="Arial" w:cs="Arial"/>
          <w:b/>
        </w:rPr>
        <w:t>Title:</w:t>
      </w:r>
      <w:r w:rsidRPr="00462D4A">
        <w:rPr>
          <w:rFonts w:ascii="Arial" w:hAnsi="Arial" w:cs="Arial"/>
          <w:b/>
        </w:rPr>
        <w:tab/>
      </w:r>
      <w:r w:rsidR="000A65F8" w:rsidRPr="000A65F8">
        <w:rPr>
          <w:rFonts w:ascii="Arial" w:hAnsi="Arial" w:cs="Arial"/>
        </w:rPr>
        <w:t>draft</w:t>
      </w:r>
      <w:r w:rsidR="000A65F8">
        <w:rPr>
          <w:rFonts w:ascii="Arial" w:hAnsi="Arial" w:cs="Arial"/>
          <w:b/>
        </w:rPr>
        <w:t xml:space="preserve"> </w:t>
      </w:r>
      <w:r w:rsidR="00A8524C" w:rsidRPr="00462D4A">
        <w:rPr>
          <w:rFonts w:ascii="Arial" w:hAnsi="Arial" w:cs="Arial"/>
        </w:rPr>
        <w:t>L</w:t>
      </w:r>
      <w:r w:rsidR="00A1443B" w:rsidRPr="00462D4A">
        <w:rPr>
          <w:rFonts w:ascii="Arial" w:hAnsi="Arial" w:cs="Arial"/>
          <w:bCs/>
        </w:rPr>
        <w:t>S on</w:t>
      </w:r>
      <w:r w:rsidR="00BC7AD4">
        <w:rPr>
          <w:rFonts w:ascii="Arial" w:hAnsi="Arial" w:cs="Arial"/>
          <w:bCs/>
        </w:rPr>
        <w:t xml:space="preserve"> </w:t>
      </w:r>
      <w:r w:rsidR="007F6FE6">
        <w:rPr>
          <w:rFonts w:ascii="Arial" w:hAnsi="Arial" w:cs="Arial"/>
          <w:bCs/>
        </w:rPr>
        <w:t xml:space="preserve">message </w:t>
      </w:r>
      <w:r w:rsidR="00953ADA">
        <w:rPr>
          <w:rFonts w:ascii="Arial" w:hAnsi="Arial" w:cs="Arial"/>
          <w:bCs/>
        </w:rPr>
        <w:t>size</w:t>
      </w:r>
      <w:r w:rsidR="007F6FE6">
        <w:rPr>
          <w:rFonts w:ascii="Arial" w:hAnsi="Arial" w:cs="Arial"/>
          <w:bCs/>
        </w:rPr>
        <w:t>s</w:t>
      </w:r>
      <w:r w:rsidR="00953ADA">
        <w:rPr>
          <w:rFonts w:ascii="Arial" w:hAnsi="Arial" w:cs="Arial"/>
          <w:bCs/>
        </w:rPr>
        <w:t xml:space="preserve"> for 2-step RACH</w:t>
      </w:r>
    </w:p>
    <w:p w14:paraId="4142800B" w14:textId="1C404AE0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Response to:</w:t>
      </w:r>
      <w:r w:rsidRPr="0034206F">
        <w:rPr>
          <w:rFonts w:ascii="Arial" w:hAnsi="Arial" w:cs="Arial"/>
          <w:bCs/>
        </w:rPr>
        <w:tab/>
      </w:r>
      <w:r w:rsidR="00A1443B" w:rsidRPr="0034206F">
        <w:rPr>
          <w:rFonts w:ascii="Arial" w:hAnsi="Arial" w:cs="Arial"/>
          <w:bCs/>
        </w:rPr>
        <w:t>-</w:t>
      </w:r>
    </w:p>
    <w:p w14:paraId="2F36F7AB" w14:textId="51C0FFA6" w:rsidR="00463675" w:rsidRPr="0034206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4206F">
        <w:rPr>
          <w:rFonts w:ascii="Arial" w:hAnsi="Arial" w:cs="Arial"/>
          <w:b/>
        </w:rPr>
        <w:t>Release:</w:t>
      </w:r>
      <w:r w:rsidRPr="0034206F">
        <w:rPr>
          <w:rFonts w:ascii="Arial" w:hAnsi="Arial" w:cs="Arial"/>
          <w:bCs/>
        </w:rPr>
        <w:tab/>
      </w:r>
      <w:r w:rsidR="00A63949" w:rsidRPr="0034206F">
        <w:rPr>
          <w:rFonts w:ascii="Arial" w:hAnsi="Arial" w:cs="Arial"/>
          <w:bCs/>
        </w:rPr>
        <w:t>Release 16</w:t>
      </w:r>
    </w:p>
    <w:p w14:paraId="6AC83482" w14:textId="196CB5A9" w:rsidR="00463675" w:rsidRPr="000A65F8" w:rsidRDefault="00463675" w:rsidP="00375A56">
      <w:pPr>
        <w:spacing w:after="60"/>
        <w:ind w:left="1985" w:hanging="1985"/>
        <w:rPr>
          <w:rFonts w:ascii="Arial" w:hAnsi="Arial" w:cs="Arial"/>
          <w:highlight w:val="yellow"/>
          <w:lang w:val="en-US"/>
        </w:rPr>
      </w:pPr>
      <w:r w:rsidRPr="0034206F">
        <w:rPr>
          <w:rFonts w:ascii="Arial" w:hAnsi="Arial" w:cs="Arial"/>
          <w:b/>
        </w:rPr>
        <w:t>Work Item:</w:t>
      </w:r>
      <w:r w:rsidRPr="0034206F">
        <w:rPr>
          <w:rFonts w:ascii="Arial" w:hAnsi="Arial" w:cs="Arial"/>
          <w:bCs/>
        </w:rPr>
        <w:tab/>
      </w:r>
      <w:r w:rsidR="0026580D" w:rsidRPr="000A65F8">
        <w:rPr>
          <w:rFonts w:ascii="Arial" w:hAnsi="Arial" w:cs="Arial"/>
          <w:lang w:val="en-US"/>
        </w:rPr>
        <w:t>NR_2step_RACH-Core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80344AE" w14:textId="7ACC976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87626C">
        <w:rPr>
          <w:rFonts w:ascii="Arial" w:hAnsi="Arial" w:cs="Arial"/>
          <w:bCs/>
        </w:rPr>
        <w:t xml:space="preserve">Ericsson (to be </w:t>
      </w:r>
      <w:r w:rsidR="00A8524C" w:rsidRPr="008F35E6">
        <w:rPr>
          <w:rFonts w:ascii="Arial" w:hAnsi="Arial" w:cs="Arial"/>
          <w:bCs/>
        </w:rPr>
        <w:t>TSG RAN WG2</w:t>
      </w:r>
      <w:r w:rsidR="0087626C">
        <w:rPr>
          <w:rFonts w:ascii="Arial" w:hAnsi="Arial" w:cs="Arial"/>
          <w:bCs/>
        </w:rPr>
        <w:t>)</w:t>
      </w:r>
    </w:p>
    <w:p w14:paraId="706E9330" w14:textId="552596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</w:t>
      </w:r>
      <w:r w:rsidR="00BC7AD4" w:rsidRPr="00385529">
        <w:rPr>
          <w:rFonts w:ascii="Arial" w:hAnsi="Arial" w:cs="Arial"/>
          <w:bCs/>
        </w:rPr>
        <w:t>WG</w:t>
      </w:r>
      <w:r w:rsidR="00BC7AD4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71EDA6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FD1B6C">
        <w:rPr>
          <w:rFonts w:cs="Arial"/>
        </w:rPr>
        <w:t xml:space="preserve">                   </w:t>
      </w:r>
      <w:r w:rsidR="00C62FD0">
        <w:rPr>
          <w:rFonts w:cs="Arial"/>
        </w:rPr>
        <w:t>Henrik Enbuske</w:t>
      </w:r>
      <w:r>
        <w:rPr>
          <w:rFonts w:cs="Arial"/>
          <w:b w:val="0"/>
          <w:bCs/>
        </w:rPr>
        <w:tab/>
      </w:r>
    </w:p>
    <w:p w14:paraId="2748A78E" w14:textId="7A81CD0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 xml:space="preserve">E-mail </w:t>
      </w:r>
      <w:proofErr w:type="gramStart"/>
      <w:r w:rsidRPr="005921A6">
        <w:rPr>
          <w:rFonts w:cs="Arial"/>
          <w:lang w:val="en-US"/>
        </w:rPr>
        <w:t>Address:</w:t>
      </w:r>
      <w:r w:rsidRPr="005921A6">
        <w:rPr>
          <w:rFonts w:cs="Arial"/>
          <w:b w:val="0"/>
          <w:bCs/>
          <w:lang w:val="en-US"/>
        </w:rPr>
        <w:tab/>
      </w:r>
      <w:proofErr w:type="spellStart"/>
      <w:r w:rsidR="00915DB3">
        <w:rPr>
          <w:rFonts w:cs="Arial"/>
        </w:rPr>
        <w:t>Henrik.enbuske</w:t>
      </w:r>
      <w:proofErr w:type="spellEnd"/>
      <w:proofErr w:type="gramEnd"/>
      <w:r w:rsidR="006734FF">
        <w:rPr>
          <w:rFonts w:cs="Arial"/>
        </w:rPr>
        <w:t>(</w:t>
      </w:r>
      <w:r w:rsidR="00375A56">
        <w:rPr>
          <w:rFonts w:cs="Arial"/>
        </w:rPr>
        <w:t>at</w:t>
      </w:r>
      <w:r w:rsidR="006734FF">
        <w:rPr>
          <w:rFonts w:cs="Arial"/>
        </w:rPr>
        <w:t>)</w:t>
      </w:r>
      <w:r w:rsidR="00314EE9" w:rsidRPr="00314EE9">
        <w:rPr>
          <w:rFonts w:cs="Arial"/>
        </w:rPr>
        <w:t>ericsson.com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6EAB86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B01221A" w14:textId="0B2C0A40" w:rsidR="00004867" w:rsidRDefault="00291E5B" w:rsidP="00932CD4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expected that the same triggers that are used for the 4-step Random Access procedure</w:t>
      </w:r>
      <w:r w:rsidR="00CE16D7">
        <w:rPr>
          <w:rFonts w:ascii="Arial" w:hAnsi="Arial" w:cs="Arial"/>
          <w:lang w:val="en-US"/>
        </w:rPr>
        <w:t xml:space="preserve"> will be applicable for the </w:t>
      </w:r>
      <w:r w:rsidR="00CC3F14">
        <w:rPr>
          <w:rFonts w:ascii="Arial" w:hAnsi="Arial" w:cs="Arial"/>
          <w:lang w:val="en-US"/>
        </w:rPr>
        <w:t>2-step</w:t>
      </w:r>
      <w:r w:rsidR="00EC6EC4" w:rsidRPr="00932CD4">
        <w:rPr>
          <w:rFonts w:ascii="Arial" w:hAnsi="Arial" w:cs="Arial"/>
          <w:lang w:val="en-US"/>
        </w:rPr>
        <w:t xml:space="preserve"> Random Access procedure</w:t>
      </w:r>
      <w:r w:rsidR="00C73938">
        <w:rPr>
          <w:rFonts w:ascii="Arial" w:hAnsi="Arial" w:cs="Arial"/>
          <w:lang w:val="en-US"/>
        </w:rPr>
        <w:t>. Based on the analysis</w:t>
      </w:r>
      <w:r w:rsidR="00CF09ED">
        <w:rPr>
          <w:rFonts w:ascii="Arial" w:hAnsi="Arial" w:cs="Arial"/>
          <w:lang w:val="en-US"/>
        </w:rPr>
        <w:t xml:space="preserve"> </w:t>
      </w:r>
      <w:r w:rsidR="006F6154">
        <w:rPr>
          <w:rFonts w:ascii="Arial" w:hAnsi="Arial" w:cs="Arial"/>
          <w:lang w:val="en-US"/>
        </w:rPr>
        <w:t xml:space="preserve">in </w:t>
      </w:r>
      <w:r w:rsidR="001E1B9D">
        <w:rPr>
          <w:rFonts w:ascii="Arial" w:hAnsi="Arial" w:cs="Arial"/>
          <w:lang w:val="en-US"/>
        </w:rPr>
        <w:t xml:space="preserve">RAN2, e.g. </w:t>
      </w:r>
      <w:r w:rsidR="00E13390" w:rsidRPr="00E13390">
        <w:rPr>
          <w:rFonts w:ascii="Arial" w:hAnsi="Arial" w:cs="Arial"/>
        </w:rPr>
        <w:t>R2-1903428</w:t>
      </w:r>
      <w:r w:rsidR="001E1B9D">
        <w:rPr>
          <w:rFonts w:ascii="Arial" w:hAnsi="Arial" w:cs="Arial"/>
        </w:rPr>
        <w:t>,</w:t>
      </w:r>
      <w:r w:rsidR="00E13390">
        <w:rPr>
          <w:rFonts w:ascii="Arial" w:hAnsi="Arial" w:cs="Arial"/>
        </w:rPr>
        <w:t xml:space="preserve"> it is clear that the </w:t>
      </w:r>
      <w:r w:rsidR="0032700E">
        <w:rPr>
          <w:rFonts w:ascii="Arial" w:hAnsi="Arial" w:cs="Arial"/>
        </w:rPr>
        <w:t xml:space="preserve">size of </w:t>
      </w:r>
      <w:proofErr w:type="spellStart"/>
      <w:r w:rsidR="0032700E">
        <w:rPr>
          <w:rFonts w:ascii="Arial" w:hAnsi="Arial" w:cs="Arial"/>
        </w:rPr>
        <w:t>MsgA</w:t>
      </w:r>
      <w:proofErr w:type="spellEnd"/>
      <w:r w:rsidR="0032700E">
        <w:rPr>
          <w:rFonts w:ascii="Arial" w:hAnsi="Arial" w:cs="Arial"/>
        </w:rPr>
        <w:t xml:space="preserve"> </w:t>
      </w:r>
      <w:r w:rsidR="00C105E3">
        <w:rPr>
          <w:rFonts w:ascii="Arial" w:hAnsi="Arial" w:cs="Arial"/>
        </w:rPr>
        <w:t>when</w:t>
      </w:r>
      <w:r w:rsidR="0032700E">
        <w:rPr>
          <w:rFonts w:ascii="Arial" w:hAnsi="Arial" w:cs="Arial"/>
        </w:rPr>
        <w:t xml:space="preserve"> </w:t>
      </w:r>
      <w:proofErr w:type="spellStart"/>
      <w:r w:rsidR="00C575FF" w:rsidRPr="000A65F8">
        <w:rPr>
          <w:rFonts w:ascii="Arial" w:hAnsi="Arial" w:cs="Arial"/>
          <w:i/>
          <w:lang w:val="en-US"/>
        </w:rPr>
        <w:t>RRCResumeRequest</w:t>
      </w:r>
      <w:proofErr w:type="spellEnd"/>
      <w:r w:rsidR="00CC472E">
        <w:rPr>
          <w:rFonts w:ascii="Arial" w:hAnsi="Arial" w:cs="Arial"/>
          <w:lang w:val="en-US"/>
        </w:rPr>
        <w:t xml:space="preserve"> </w:t>
      </w:r>
      <w:r w:rsidR="00C5530F">
        <w:rPr>
          <w:rFonts w:ascii="Arial" w:hAnsi="Arial" w:cs="Arial"/>
          <w:lang w:val="en-US"/>
        </w:rPr>
        <w:t xml:space="preserve">for </w:t>
      </w:r>
      <w:proofErr w:type="spellStart"/>
      <w:r w:rsidR="00C5530F">
        <w:rPr>
          <w:rFonts w:ascii="Arial" w:hAnsi="Arial" w:cs="Arial"/>
          <w:lang w:val="en-US"/>
        </w:rPr>
        <w:t>RRC_In</w:t>
      </w:r>
      <w:r w:rsidR="001C141D">
        <w:rPr>
          <w:rFonts w:ascii="Arial" w:hAnsi="Arial" w:cs="Arial"/>
          <w:lang w:val="en-US"/>
        </w:rPr>
        <w:t>a</w:t>
      </w:r>
      <w:r w:rsidR="00C5530F">
        <w:rPr>
          <w:rFonts w:ascii="Arial" w:hAnsi="Arial" w:cs="Arial"/>
          <w:lang w:val="en-US"/>
        </w:rPr>
        <w:t>ctive</w:t>
      </w:r>
      <w:proofErr w:type="spellEnd"/>
      <w:r w:rsidR="00C5530F">
        <w:rPr>
          <w:rFonts w:ascii="Arial" w:hAnsi="Arial" w:cs="Arial"/>
          <w:lang w:val="en-US"/>
        </w:rPr>
        <w:t xml:space="preserve"> UEs </w:t>
      </w:r>
      <w:r w:rsidR="00C105E3">
        <w:rPr>
          <w:rFonts w:ascii="Arial" w:hAnsi="Arial" w:cs="Arial"/>
          <w:lang w:val="en-US"/>
        </w:rPr>
        <w:t xml:space="preserve">is included in </w:t>
      </w:r>
      <w:proofErr w:type="spellStart"/>
      <w:r w:rsidR="00C105E3">
        <w:rPr>
          <w:rFonts w:ascii="Arial" w:hAnsi="Arial" w:cs="Arial"/>
          <w:lang w:val="en-US"/>
        </w:rPr>
        <w:t>MsgA</w:t>
      </w:r>
      <w:proofErr w:type="spellEnd"/>
      <w:r w:rsidR="00AE0B6A">
        <w:rPr>
          <w:rFonts w:ascii="Arial" w:hAnsi="Arial" w:cs="Arial"/>
          <w:lang w:val="en-US"/>
        </w:rPr>
        <w:t xml:space="preserve"> will be</w:t>
      </w:r>
      <w:r w:rsidR="00CC472E">
        <w:rPr>
          <w:rFonts w:ascii="Arial" w:hAnsi="Arial" w:cs="Arial"/>
          <w:lang w:val="en-US"/>
        </w:rPr>
        <w:t xml:space="preserve"> </w:t>
      </w:r>
      <w:r w:rsidR="00EC6A40">
        <w:rPr>
          <w:rFonts w:ascii="Arial" w:hAnsi="Arial" w:cs="Arial"/>
          <w:lang w:val="en-US"/>
        </w:rPr>
        <w:t xml:space="preserve">72 bits (including MAC header). </w:t>
      </w:r>
      <w:r w:rsidR="00964408">
        <w:rPr>
          <w:rFonts w:ascii="Arial" w:hAnsi="Arial" w:cs="Arial"/>
          <w:lang w:val="en-US"/>
        </w:rPr>
        <w:t>For Idle or Connected UEs t</w:t>
      </w:r>
      <w:r w:rsidR="00EC6A40">
        <w:rPr>
          <w:rFonts w:ascii="Arial" w:hAnsi="Arial" w:cs="Arial"/>
          <w:lang w:val="en-US"/>
        </w:rPr>
        <w:t xml:space="preserve">he </w:t>
      </w:r>
      <w:r w:rsidR="00964408">
        <w:rPr>
          <w:rFonts w:ascii="Arial" w:hAnsi="Arial" w:cs="Arial"/>
          <w:lang w:val="en-US"/>
        </w:rPr>
        <w:t xml:space="preserve">values </w:t>
      </w:r>
      <w:r w:rsidR="00004867">
        <w:rPr>
          <w:rFonts w:ascii="Arial" w:hAnsi="Arial" w:cs="Arial"/>
          <w:lang w:val="en-US"/>
        </w:rPr>
        <w:t xml:space="preserve">are below 72 bits. </w:t>
      </w:r>
      <w:r w:rsidR="0074378A">
        <w:rPr>
          <w:rFonts w:ascii="Arial" w:hAnsi="Arial" w:cs="Arial"/>
          <w:lang w:val="en-US"/>
        </w:rPr>
        <w:t>When it comes to connected UEs transmitting data, there is no specific size that can be expected, instead</w:t>
      </w:r>
      <w:r w:rsidR="00A46191">
        <w:rPr>
          <w:rFonts w:ascii="Arial" w:hAnsi="Arial" w:cs="Arial"/>
          <w:lang w:val="en-US"/>
        </w:rPr>
        <w:t xml:space="preserve"> RAN</w:t>
      </w:r>
      <w:r w:rsidR="00DB7B76">
        <w:rPr>
          <w:rFonts w:ascii="Arial" w:hAnsi="Arial" w:cs="Arial"/>
          <w:lang w:val="en-US"/>
        </w:rPr>
        <w:t xml:space="preserve">2 would appreciate </w:t>
      </w:r>
      <w:r w:rsidR="00B01313">
        <w:rPr>
          <w:rFonts w:ascii="Arial" w:hAnsi="Arial" w:cs="Arial"/>
          <w:lang w:val="en-US"/>
        </w:rPr>
        <w:t>information from RAN1 on what message sizes that could be supported.</w:t>
      </w:r>
      <w:r w:rsidR="00A46191">
        <w:rPr>
          <w:rFonts w:ascii="Arial" w:hAnsi="Arial" w:cs="Arial"/>
          <w:lang w:val="en-US"/>
        </w:rPr>
        <w:t xml:space="preserve"> </w:t>
      </w:r>
    </w:p>
    <w:p w14:paraId="3EBBF94D" w14:textId="43DA1665" w:rsidR="008E794B" w:rsidRPr="00932CD4" w:rsidRDefault="00004867" w:rsidP="008E794B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Regard</w:t>
      </w:r>
      <w:r w:rsidR="00B01313">
        <w:rPr>
          <w:rFonts w:ascii="Arial" w:hAnsi="Arial" w:cs="Arial"/>
          <w:lang w:val="en-US"/>
        </w:rPr>
        <w:t xml:space="preserve">ing </w:t>
      </w:r>
      <w:proofErr w:type="spellStart"/>
      <w:r w:rsidR="00B01313">
        <w:rPr>
          <w:rFonts w:ascii="Arial" w:hAnsi="Arial" w:cs="Arial"/>
          <w:lang w:val="en-US"/>
        </w:rPr>
        <w:t>MsgB</w:t>
      </w:r>
      <w:proofErr w:type="spellEnd"/>
      <w:r w:rsidR="00B01313">
        <w:rPr>
          <w:rFonts w:ascii="Arial" w:hAnsi="Arial" w:cs="Arial"/>
          <w:lang w:val="en-US"/>
        </w:rPr>
        <w:t xml:space="preserve"> sizes</w:t>
      </w:r>
      <w:r w:rsidR="008E794B">
        <w:rPr>
          <w:rFonts w:ascii="Arial" w:hAnsi="Arial" w:cs="Arial"/>
          <w:lang w:val="en-US"/>
        </w:rPr>
        <w:t xml:space="preserve"> in the 2-step procedure</w:t>
      </w:r>
      <w:r w:rsidR="000566D0">
        <w:rPr>
          <w:rFonts w:ascii="Arial" w:hAnsi="Arial" w:cs="Arial"/>
          <w:lang w:val="en-US"/>
        </w:rPr>
        <w:t xml:space="preserve">, </w:t>
      </w:r>
      <w:r w:rsidR="00294793">
        <w:rPr>
          <w:rFonts w:ascii="Arial" w:hAnsi="Arial" w:cs="Arial"/>
          <w:lang w:val="en-US"/>
        </w:rPr>
        <w:t>message</w:t>
      </w:r>
      <w:r w:rsidR="001A6B00">
        <w:rPr>
          <w:rFonts w:ascii="Arial" w:hAnsi="Arial" w:cs="Arial"/>
          <w:lang w:val="en-US"/>
        </w:rPr>
        <w:t xml:space="preserve"> size</w:t>
      </w:r>
      <w:r w:rsidR="004A29AA">
        <w:rPr>
          <w:rFonts w:ascii="Arial" w:hAnsi="Arial" w:cs="Arial"/>
          <w:lang w:val="en-US"/>
        </w:rPr>
        <w:t>s u</w:t>
      </w:r>
      <w:r w:rsidR="001A6B00">
        <w:rPr>
          <w:rFonts w:ascii="Arial" w:hAnsi="Arial" w:cs="Arial"/>
          <w:lang w:val="en-US"/>
        </w:rPr>
        <w:t>p to 9 Kbytes</w:t>
      </w:r>
      <w:r w:rsidR="000203AE">
        <w:rPr>
          <w:rFonts w:ascii="Arial" w:hAnsi="Arial" w:cs="Arial"/>
          <w:lang w:val="en-US"/>
        </w:rPr>
        <w:t xml:space="preserve"> </w:t>
      </w:r>
      <w:r w:rsidR="004A29AA">
        <w:rPr>
          <w:rFonts w:ascii="Arial" w:hAnsi="Arial" w:cs="Arial"/>
          <w:lang w:val="en-US"/>
        </w:rPr>
        <w:t>can be expected.</w:t>
      </w:r>
    </w:p>
    <w:p w14:paraId="32CDA251" w14:textId="77777777" w:rsidR="001F29DE" w:rsidRPr="00B635B2" w:rsidRDefault="001F29DE" w:rsidP="00FE3382">
      <w:pPr>
        <w:spacing w:after="120"/>
        <w:jc w:val="both"/>
        <w:rPr>
          <w:rFonts w:ascii="Arial" w:hAnsi="Arial" w:cs="Arial"/>
          <w:b/>
        </w:rPr>
      </w:pPr>
    </w:p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8C0940C" w14:textId="77777777" w:rsidR="00DE3158" w:rsidRDefault="00DE3158" w:rsidP="00967283">
      <w:pPr>
        <w:spacing w:after="120"/>
        <w:ind w:left="1985" w:hanging="1985"/>
        <w:rPr>
          <w:rFonts w:ascii="Arial" w:hAnsi="Arial" w:cs="Arial"/>
          <w:b/>
        </w:rPr>
      </w:pPr>
    </w:p>
    <w:p w14:paraId="1FA07642" w14:textId="56A37B5D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RAN1 group.</w:t>
      </w:r>
    </w:p>
    <w:p w14:paraId="500BDB42" w14:textId="333DD8D1" w:rsidR="002F13C8" w:rsidRPr="002F13C8" w:rsidRDefault="00967283" w:rsidP="00932CD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 w:rsidR="00E41618">
        <w:rPr>
          <w:rFonts w:ascii="Arial" w:hAnsi="Arial" w:cs="Arial"/>
        </w:rPr>
        <w:t xml:space="preserve">RAN1 </w:t>
      </w:r>
      <w:r>
        <w:rPr>
          <w:rFonts w:ascii="Arial" w:hAnsi="Arial" w:cs="Arial"/>
        </w:rPr>
        <w:t>to take the above information into account</w:t>
      </w:r>
      <w:r w:rsidR="007E38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</w:t>
      </w:r>
      <w:r w:rsidR="006D214B">
        <w:rPr>
          <w:rFonts w:ascii="Arial" w:hAnsi="Arial" w:cs="Arial"/>
        </w:rPr>
        <w:t xml:space="preserve"> </w:t>
      </w:r>
      <w:r w:rsidR="00282231">
        <w:rPr>
          <w:rFonts w:ascii="Arial" w:hAnsi="Arial" w:cs="Arial"/>
        </w:rPr>
        <w:t>provide feedback to RAN2 in case there are concerns</w:t>
      </w:r>
      <w:r w:rsidR="006B2DC9">
        <w:rPr>
          <w:rFonts w:ascii="Arial" w:hAnsi="Arial" w:cs="Arial"/>
        </w:rPr>
        <w:t xml:space="preserve"> </w:t>
      </w:r>
      <w:r w:rsidR="007E38A5">
        <w:rPr>
          <w:rFonts w:ascii="Arial" w:hAnsi="Arial" w:cs="Arial"/>
        </w:rPr>
        <w:t>that a</w:t>
      </w:r>
      <w:r w:rsidR="00E07180">
        <w:rPr>
          <w:rFonts w:ascii="Arial" w:hAnsi="Arial" w:cs="Arial"/>
        </w:rPr>
        <w:t xml:space="preserve"> </w:t>
      </w:r>
      <w:proofErr w:type="spellStart"/>
      <w:r w:rsidR="00E07180">
        <w:rPr>
          <w:rFonts w:ascii="Arial" w:hAnsi="Arial" w:cs="Arial"/>
        </w:rPr>
        <w:t>MsgA</w:t>
      </w:r>
      <w:proofErr w:type="spellEnd"/>
      <w:r w:rsidR="00E07180">
        <w:rPr>
          <w:rFonts w:ascii="Arial" w:hAnsi="Arial" w:cs="Arial"/>
        </w:rPr>
        <w:t xml:space="preserve"> sizes of 72 bits cannot be supported. </w:t>
      </w:r>
      <w:r w:rsidR="00F6181E">
        <w:rPr>
          <w:rFonts w:ascii="Arial" w:hAnsi="Arial" w:cs="Arial"/>
        </w:rPr>
        <w:t>RAN2 also</w:t>
      </w:r>
      <w:r w:rsidR="00F83B06">
        <w:rPr>
          <w:rFonts w:ascii="Arial" w:hAnsi="Arial" w:cs="Arial"/>
        </w:rPr>
        <w:t xml:space="preserve"> respectfully asks RAN1 if larger </w:t>
      </w:r>
      <w:r w:rsidR="00C169BE">
        <w:rPr>
          <w:rFonts w:ascii="Arial" w:hAnsi="Arial" w:cs="Arial"/>
        </w:rPr>
        <w:t xml:space="preserve">message </w:t>
      </w:r>
      <w:r w:rsidR="00F83B06">
        <w:rPr>
          <w:rFonts w:ascii="Arial" w:hAnsi="Arial" w:cs="Arial"/>
        </w:rPr>
        <w:t>sizes can be supported</w:t>
      </w:r>
      <w:r w:rsidR="007E2F23">
        <w:rPr>
          <w:rFonts w:ascii="Arial" w:hAnsi="Arial" w:cs="Arial"/>
        </w:rPr>
        <w:t xml:space="preserve">. RAN2 also wishes to inform RAN1 that </w:t>
      </w:r>
      <w:r w:rsidR="003457CE">
        <w:rPr>
          <w:rFonts w:ascii="Arial" w:hAnsi="Arial" w:cs="Arial"/>
        </w:rPr>
        <w:t xml:space="preserve">message sizes up to 9 Kbyte </w:t>
      </w:r>
      <w:r w:rsidR="00C169BE">
        <w:rPr>
          <w:rFonts w:ascii="Arial" w:hAnsi="Arial" w:cs="Arial"/>
        </w:rPr>
        <w:t xml:space="preserve">may </w:t>
      </w:r>
      <w:r w:rsidR="003457CE">
        <w:rPr>
          <w:rFonts w:ascii="Arial" w:hAnsi="Arial" w:cs="Arial"/>
        </w:rPr>
        <w:t xml:space="preserve">be expected </w:t>
      </w:r>
      <w:r w:rsidR="007E2F23">
        <w:rPr>
          <w:rFonts w:ascii="Arial" w:hAnsi="Arial" w:cs="Arial"/>
        </w:rPr>
        <w:t xml:space="preserve">for </w:t>
      </w:r>
      <w:proofErr w:type="spellStart"/>
      <w:r w:rsidR="007E2F23">
        <w:rPr>
          <w:rFonts w:ascii="Arial" w:hAnsi="Arial" w:cs="Arial"/>
        </w:rPr>
        <w:t>MsgB</w:t>
      </w:r>
      <w:proofErr w:type="spellEnd"/>
      <w:r w:rsidR="00C65833">
        <w:rPr>
          <w:rFonts w:ascii="Arial" w:hAnsi="Arial" w:cs="Arial"/>
        </w:rPr>
        <w:t>.</w:t>
      </w:r>
    </w:p>
    <w:p w14:paraId="43DF1B62" w14:textId="77777777" w:rsidR="00842477" w:rsidRPr="00B635B2" w:rsidRDefault="00842477" w:rsidP="00B635B2">
      <w:pPr>
        <w:pStyle w:val="Header"/>
        <w:spacing w:after="120"/>
        <w:jc w:val="both"/>
        <w:rPr>
          <w:rFonts w:ascii="Arial" w:hAnsi="Arial" w:cs="Arial"/>
          <w:u w:val="single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768E53A2" w14:textId="2DCB80E3" w:rsidR="004D1605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F13C8">
        <w:rPr>
          <w:rFonts w:ascii="Arial" w:hAnsi="Arial" w:cs="Arial"/>
          <w:bCs/>
          <w:lang w:val="en-US"/>
        </w:rPr>
        <w:t>3GPPRAN2#10</w:t>
      </w:r>
      <w:r w:rsidR="00EB1BE6">
        <w:rPr>
          <w:rFonts w:ascii="Arial" w:hAnsi="Arial" w:cs="Arial"/>
          <w:bCs/>
          <w:lang w:val="en-US"/>
        </w:rPr>
        <w:t>6</w:t>
      </w:r>
      <w:r w:rsidRPr="002F13C8">
        <w:rPr>
          <w:rFonts w:ascii="Arial" w:hAnsi="Arial" w:cs="Arial"/>
          <w:bCs/>
          <w:lang w:val="en-US"/>
        </w:rPr>
        <w:tab/>
      </w:r>
      <w:r w:rsidRPr="002F13C8">
        <w:rPr>
          <w:rFonts w:ascii="Arial" w:hAnsi="Arial" w:cs="Arial"/>
          <w:bCs/>
          <w:lang w:val="en-US"/>
        </w:rPr>
        <w:tab/>
      </w:r>
      <w:r w:rsidR="00EB1BE6" w:rsidRPr="00EB1BE6">
        <w:rPr>
          <w:rFonts w:ascii="Arial" w:hAnsi="Arial" w:cs="Arial"/>
          <w:color w:val="000000"/>
        </w:rPr>
        <w:t>13 - 17 May 2019</w:t>
      </w:r>
      <w:r w:rsidRPr="00654649">
        <w:rPr>
          <w:rFonts w:ascii="Arial" w:hAnsi="Arial" w:cs="Arial"/>
          <w:bCs/>
          <w:lang w:val="en-US"/>
        </w:rPr>
        <w:tab/>
      </w:r>
      <w:r w:rsidRPr="00654649">
        <w:rPr>
          <w:rFonts w:ascii="Arial" w:hAnsi="Arial" w:cs="Arial"/>
          <w:bCs/>
          <w:lang w:val="en-US"/>
        </w:rPr>
        <w:tab/>
      </w:r>
      <w:r w:rsidR="0015627F" w:rsidRPr="0015627F">
        <w:rPr>
          <w:rFonts w:ascii="Arial" w:hAnsi="Arial" w:cs="Arial"/>
          <w:bCs/>
        </w:rPr>
        <w:t>Reno, </w:t>
      </w:r>
      <w:r w:rsidR="0015627F">
        <w:rPr>
          <w:rFonts w:ascii="Arial" w:hAnsi="Arial" w:cs="Arial"/>
          <w:bCs/>
        </w:rPr>
        <w:t>US</w:t>
      </w:r>
    </w:p>
    <w:p w14:paraId="731C3E9B" w14:textId="26187CF5" w:rsidR="00C11AC5" w:rsidRPr="002F13C8" w:rsidRDefault="00C11AC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2F13C8">
        <w:rPr>
          <w:rFonts w:ascii="Arial" w:hAnsi="Arial" w:cs="Arial"/>
          <w:bCs/>
          <w:lang w:val="en-US"/>
        </w:rPr>
        <w:t>3GPPRAN2#10</w:t>
      </w:r>
      <w:r>
        <w:rPr>
          <w:rFonts w:ascii="Arial" w:hAnsi="Arial" w:cs="Arial"/>
          <w:bCs/>
          <w:lang w:val="en-US"/>
        </w:rPr>
        <w:t>7</w:t>
      </w:r>
      <w:r w:rsidRPr="002F13C8">
        <w:rPr>
          <w:rFonts w:ascii="Arial" w:hAnsi="Arial" w:cs="Arial"/>
          <w:bCs/>
          <w:lang w:val="en-US"/>
        </w:rPr>
        <w:tab/>
      </w:r>
      <w:r w:rsidRPr="002F13C8">
        <w:rPr>
          <w:rFonts w:ascii="Arial" w:hAnsi="Arial" w:cs="Arial"/>
          <w:bCs/>
          <w:lang w:val="en-US"/>
        </w:rPr>
        <w:tab/>
      </w:r>
      <w:r w:rsidR="00F45EF6">
        <w:rPr>
          <w:rFonts w:ascii="Arial" w:hAnsi="Arial" w:cs="Arial"/>
          <w:color w:val="000000"/>
        </w:rPr>
        <w:t>26</w:t>
      </w:r>
      <w:r w:rsidRPr="00EB1BE6">
        <w:rPr>
          <w:rFonts w:ascii="Arial" w:hAnsi="Arial" w:cs="Arial"/>
          <w:color w:val="000000"/>
        </w:rPr>
        <w:t xml:space="preserve"> - </w:t>
      </w:r>
      <w:r w:rsidR="00F45EF6">
        <w:rPr>
          <w:rFonts w:ascii="Arial" w:hAnsi="Arial" w:cs="Arial"/>
          <w:color w:val="000000"/>
        </w:rPr>
        <w:t>30</w:t>
      </w:r>
      <w:r w:rsidRPr="00EB1BE6">
        <w:rPr>
          <w:rFonts w:ascii="Arial" w:hAnsi="Arial" w:cs="Arial"/>
          <w:color w:val="000000"/>
        </w:rPr>
        <w:t xml:space="preserve"> </w:t>
      </w:r>
      <w:r w:rsidR="00F45EF6">
        <w:rPr>
          <w:rFonts w:ascii="Arial" w:hAnsi="Arial" w:cs="Arial"/>
          <w:color w:val="000000"/>
        </w:rPr>
        <w:t>Aug</w:t>
      </w:r>
      <w:r w:rsidRPr="00EB1BE6">
        <w:rPr>
          <w:rFonts w:ascii="Arial" w:hAnsi="Arial" w:cs="Arial"/>
          <w:color w:val="000000"/>
        </w:rPr>
        <w:t xml:space="preserve"> 2019</w:t>
      </w:r>
      <w:r w:rsidRPr="00654649">
        <w:rPr>
          <w:rFonts w:ascii="Arial" w:hAnsi="Arial" w:cs="Arial"/>
          <w:bCs/>
          <w:lang w:val="en-US"/>
        </w:rPr>
        <w:tab/>
      </w:r>
      <w:r w:rsidRPr="00654649">
        <w:rPr>
          <w:rFonts w:ascii="Arial" w:hAnsi="Arial" w:cs="Arial"/>
          <w:bCs/>
          <w:lang w:val="en-US"/>
        </w:rPr>
        <w:tab/>
      </w:r>
      <w:r w:rsidR="00F45EF6">
        <w:rPr>
          <w:rFonts w:ascii="Arial" w:hAnsi="Arial" w:cs="Arial"/>
          <w:bCs/>
        </w:rPr>
        <w:t>Prague</w:t>
      </w:r>
      <w:r w:rsidRPr="0015627F">
        <w:rPr>
          <w:rFonts w:ascii="Arial" w:hAnsi="Arial" w:cs="Arial"/>
          <w:bCs/>
        </w:rPr>
        <w:t>, </w:t>
      </w:r>
      <w:r w:rsidR="00F45EF6">
        <w:rPr>
          <w:rFonts w:ascii="Arial" w:hAnsi="Arial" w:cs="Arial"/>
          <w:bCs/>
        </w:rPr>
        <w:t xml:space="preserve">Czech </w:t>
      </w:r>
      <w:r w:rsidR="00D771F5">
        <w:rPr>
          <w:rFonts w:ascii="Arial" w:hAnsi="Arial" w:cs="Arial"/>
          <w:bCs/>
        </w:rPr>
        <w:t>R</w:t>
      </w:r>
      <w:r w:rsidR="00F45EF6">
        <w:rPr>
          <w:rFonts w:ascii="Arial" w:hAnsi="Arial" w:cs="Arial"/>
          <w:bCs/>
        </w:rPr>
        <w:t>epublic</w:t>
      </w:r>
    </w:p>
    <w:p w14:paraId="1D4E12D1" w14:textId="77777777" w:rsidR="004D1605" w:rsidRPr="002F13C8" w:rsidRDefault="004D160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4D1605" w:rsidRPr="002F13C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C9344" w14:textId="77777777" w:rsidR="000D5A34" w:rsidRDefault="000D5A34">
      <w:r>
        <w:separator/>
      </w:r>
    </w:p>
  </w:endnote>
  <w:endnote w:type="continuationSeparator" w:id="0">
    <w:p w14:paraId="2394DAAC" w14:textId="77777777" w:rsidR="000D5A34" w:rsidRDefault="000D5A34">
      <w:r>
        <w:continuationSeparator/>
      </w:r>
    </w:p>
  </w:endnote>
  <w:endnote w:type="continuationNotice" w:id="1">
    <w:p w14:paraId="2D53DB9A" w14:textId="77777777" w:rsidR="000D5A34" w:rsidRDefault="000D5A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D0707D" w:rsidRDefault="00D070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D0707D" w:rsidRDefault="00D070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D0707D" w:rsidRDefault="00D07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30EF9" w14:textId="77777777" w:rsidR="000D5A34" w:rsidRDefault="000D5A34">
      <w:r>
        <w:separator/>
      </w:r>
    </w:p>
  </w:footnote>
  <w:footnote w:type="continuationSeparator" w:id="0">
    <w:p w14:paraId="28F76D10" w14:textId="77777777" w:rsidR="000D5A34" w:rsidRDefault="000D5A34">
      <w:r>
        <w:continuationSeparator/>
      </w:r>
    </w:p>
  </w:footnote>
  <w:footnote w:type="continuationNotice" w:id="1">
    <w:p w14:paraId="595D4C25" w14:textId="77777777" w:rsidR="000D5A34" w:rsidRDefault="000D5A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D0707D" w:rsidRDefault="00D07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D0707D" w:rsidRDefault="00D07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D0707D" w:rsidRDefault="00D07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06C07324"/>
    <w:lvl w:ilvl="0" w:tplc="B29C833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11"/>
  </w:num>
  <w:num w:numId="4">
    <w:abstractNumId w:val="2"/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5"/>
  </w:num>
  <w:num w:numId="8">
    <w:abstractNumId w:val="23"/>
  </w:num>
  <w:num w:numId="9">
    <w:abstractNumId w:val="14"/>
  </w:num>
  <w:num w:numId="10">
    <w:abstractNumId w:val="13"/>
  </w:num>
  <w:num w:numId="11">
    <w:abstractNumId w:val="9"/>
  </w:num>
  <w:num w:numId="12">
    <w:abstractNumId w:val="16"/>
  </w:num>
  <w:num w:numId="13">
    <w:abstractNumId w:val="18"/>
  </w:num>
  <w:num w:numId="14">
    <w:abstractNumId w:val="12"/>
  </w:num>
  <w:num w:numId="15">
    <w:abstractNumId w:val="4"/>
  </w:num>
  <w:num w:numId="16">
    <w:abstractNumId w:val="10"/>
  </w:num>
  <w:num w:numId="17">
    <w:abstractNumId w:val="0"/>
  </w:num>
  <w:num w:numId="18">
    <w:abstractNumId w:val="19"/>
  </w:num>
  <w:num w:numId="19">
    <w:abstractNumId w:val="3"/>
  </w:num>
  <w:num w:numId="20">
    <w:abstractNumId w:val="1"/>
  </w:num>
  <w:num w:numId="21">
    <w:abstractNumId w:val="21"/>
  </w:num>
  <w:num w:numId="22">
    <w:abstractNumId w:val="15"/>
  </w:num>
  <w:num w:numId="23">
    <w:abstractNumId w:val="6"/>
  </w:num>
  <w:num w:numId="2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1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4867"/>
    <w:rsid w:val="00007164"/>
    <w:rsid w:val="00010C99"/>
    <w:rsid w:val="000200E3"/>
    <w:rsid w:val="000203AE"/>
    <w:rsid w:val="0003565A"/>
    <w:rsid w:val="0003647B"/>
    <w:rsid w:val="0003719B"/>
    <w:rsid w:val="000407A0"/>
    <w:rsid w:val="00043DBA"/>
    <w:rsid w:val="00045511"/>
    <w:rsid w:val="000566D0"/>
    <w:rsid w:val="00064A3D"/>
    <w:rsid w:val="000A0A33"/>
    <w:rsid w:val="000A3073"/>
    <w:rsid w:val="000A65F8"/>
    <w:rsid w:val="000B6D86"/>
    <w:rsid w:val="000B6E6B"/>
    <w:rsid w:val="000D113A"/>
    <w:rsid w:val="000D5A34"/>
    <w:rsid w:val="000E295F"/>
    <w:rsid w:val="000F0AAF"/>
    <w:rsid w:val="000F12FD"/>
    <w:rsid w:val="000F2D00"/>
    <w:rsid w:val="000F3A38"/>
    <w:rsid w:val="000F5144"/>
    <w:rsid w:val="001063EA"/>
    <w:rsid w:val="00113408"/>
    <w:rsid w:val="0012138D"/>
    <w:rsid w:val="0015627F"/>
    <w:rsid w:val="001576BB"/>
    <w:rsid w:val="00161F4B"/>
    <w:rsid w:val="00177DA3"/>
    <w:rsid w:val="00187D63"/>
    <w:rsid w:val="001A6B00"/>
    <w:rsid w:val="001B008D"/>
    <w:rsid w:val="001C141D"/>
    <w:rsid w:val="001D2108"/>
    <w:rsid w:val="001E1B9D"/>
    <w:rsid w:val="001E6D27"/>
    <w:rsid w:val="001F29DE"/>
    <w:rsid w:val="001F51C0"/>
    <w:rsid w:val="00200ACF"/>
    <w:rsid w:val="00220708"/>
    <w:rsid w:val="00222A4F"/>
    <w:rsid w:val="0022672E"/>
    <w:rsid w:val="0024067D"/>
    <w:rsid w:val="00254238"/>
    <w:rsid w:val="00261C7D"/>
    <w:rsid w:val="002633C1"/>
    <w:rsid w:val="0026580D"/>
    <w:rsid w:val="00270DF0"/>
    <w:rsid w:val="0027614B"/>
    <w:rsid w:val="0027716B"/>
    <w:rsid w:val="00277406"/>
    <w:rsid w:val="00282231"/>
    <w:rsid w:val="002823BF"/>
    <w:rsid w:val="00282DA9"/>
    <w:rsid w:val="00283A52"/>
    <w:rsid w:val="0028752E"/>
    <w:rsid w:val="00291E5B"/>
    <w:rsid w:val="00294793"/>
    <w:rsid w:val="002A0310"/>
    <w:rsid w:val="002A542F"/>
    <w:rsid w:val="002A6E4C"/>
    <w:rsid w:val="002B327C"/>
    <w:rsid w:val="002C3CFF"/>
    <w:rsid w:val="002D095E"/>
    <w:rsid w:val="002F072A"/>
    <w:rsid w:val="002F1396"/>
    <w:rsid w:val="002F13C8"/>
    <w:rsid w:val="0030138D"/>
    <w:rsid w:val="0030356A"/>
    <w:rsid w:val="00306290"/>
    <w:rsid w:val="003100EB"/>
    <w:rsid w:val="00314EE9"/>
    <w:rsid w:val="003221D8"/>
    <w:rsid w:val="00324418"/>
    <w:rsid w:val="0032700E"/>
    <w:rsid w:val="003277A4"/>
    <w:rsid w:val="003341F9"/>
    <w:rsid w:val="00335FAB"/>
    <w:rsid w:val="0034206F"/>
    <w:rsid w:val="003457CE"/>
    <w:rsid w:val="00350C52"/>
    <w:rsid w:val="00352AB7"/>
    <w:rsid w:val="00354D4D"/>
    <w:rsid w:val="003632EE"/>
    <w:rsid w:val="00370800"/>
    <w:rsid w:val="00375A56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10E8"/>
    <w:rsid w:val="003E0EE0"/>
    <w:rsid w:val="003E497E"/>
    <w:rsid w:val="003E6DB5"/>
    <w:rsid w:val="003F41FD"/>
    <w:rsid w:val="003F5408"/>
    <w:rsid w:val="004120BA"/>
    <w:rsid w:val="00413435"/>
    <w:rsid w:val="004147C2"/>
    <w:rsid w:val="00417F6D"/>
    <w:rsid w:val="00420C5B"/>
    <w:rsid w:val="004307A0"/>
    <w:rsid w:val="00437F70"/>
    <w:rsid w:val="004428DA"/>
    <w:rsid w:val="00452B0D"/>
    <w:rsid w:val="00460F07"/>
    <w:rsid w:val="00462D4A"/>
    <w:rsid w:val="00463675"/>
    <w:rsid w:val="0046375A"/>
    <w:rsid w:val="00465024"/>
    <w:rsid w:val="00477C5F"/>
    <w:rsid w:val="00496D50"/>
    <w:rsid w:val="004A29AA"/>
    <w:rsid w:val="004C6071"/>
    <w:rsid w:val="004D1605"/>
    <w:rsid w:val="004D5C8E"/>
    <w:rsid w:val="004E2356"/>
    <w:rsid w:val="004E4B7F"/>
    <w:rsid w:val="004F3038"/>
    <w:rsid w:val="004F3AA9"/>
    <w:rsid w:val="0050174F"/>
    <w:rsid w:val="00501F64"/>
    <w:rsid w:val="00505F59"/>
    <w:rsid w:val="00557D6F"/>
    <w:rsid w:val="005776BC"/>
    <w:rsid w:val="00580EEE"/>
    <w:rsid w:val="00591547"/>
    <w:rsid w:val="005921A6"/>
    <w:rsid w:val="00594DA5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02DDA"/>
    <w:rsid w:val="00607D19"/>
    <w:rsid w:val="00614FF9"/>
    <w:rsid w:val="00633743"/>
    <w:rsid w:val="00642CAC"/>
    <w:rsid w:val="006431E6"/>
    <w:rsid w:val="0064612C"/>
    <w:rsid w:val="00654649"/>
    <w:rsid w:val="00655994"/>
    <w:rsid w:val="00667F66"/>
    <w:rsid w:val="0067303B"/>
    <w:rsid w:val="006734FF"/>
    <w:rsid w:val="006775AB"/>
    <w:rsid w:val="006A473B"/>
    <w:rsid w:val="006B2CBE"/>
    <w:rsid w:val="006B2DC9"/>
    <w:rsid w:val="006C4648"/>
    <w:rsid w:val="006C6A48"/>
    <w:rsid w:val="006D016D"/>
    <w:rsid w:val="006D1114"/>
    <w:rsid w:val="006D214B"/>
    <w:rsid w:val="006D4F81"/>
    <w:rsid w:val="006E6EFC"/>
    <w:rsid w:val="006F6154"/>
    <w:rsid w:val="006F7688"/>
    <w:rsid w:val="00701A2B"/>
    <w:rsid w:val="00712687"/>
    <w:rsid w:val="0074378A"/>
    <w:rsid w:val="00760CD3"/>
    <w:rsid w:val="00762854"/>
    <w:rsid w:val="007822EF"/>
    <w:rsid w:val="00787EAC"/>
    <w:rsid w:val="007A65FD"/>
    <w:rsid w:val="007A671D"/>
    <w:rsid w:val="007D514C"/>
    <w:rsid w:val="007E2F23"/>
    <w:rsid w:val="007E38A5"/>
    <w:rsid w:val="007E4F14"/>
    <w:rsid w:val="007F6FE6"/>
    <w:rsid w:val="008023B5"/>
    <w:rsid w:val="00806CE3"/>
    <w:rsid w:val="00806E3A"/>
    <w:rsid w:val="00842477"/>
    <w:rsid w:val="0084501F"/>
    <w:rsid w:val="00845F63"/>
    <w:rsid w:val="0084604E"/>
    <w:rsid w:val="00854ACB"/>
    <w:rsid w:val="008612CD"/>
    <w:rsid w:val="00865ED7"/>
    <w:rsid w:val="0087626C"/>
    <w:rsid w:val="00881F64"/>
    <w:rsid w:val="008831D9"/>
    <w:rsid w:val="00883DB4"/>
    <w:rsid w:val="0088505E"/>
    <w:rsid w:val="008C003E"/>
    <w:rsid w:val="008D17C0"/>
    <w:rsid w:val="008D1B54"/>
    <w:rsid w:val="008E794B"/>
    <w:rsid w:val="008F358E"/>
    <w:rsid w:val="008F35E6"/>
    <w:rsid w:val="008F51C1"/>
    <w:rsid w:val="008F574D"/>
    <w:rsid w:val="008F581B"/>
    <w:rsid w:val="009050C5"/>
    <w:rsid w:val="00907392"/>
    <w:rsid w:val="00915DB3"/>
    <w:rsid w:val="00916145"/>
    <w:rsid w:val="00917119"/>
    <w:rsid w:val="00923E7C"/>
    <w:rsid w:val="00932A43"/>
    <w:rsid w:val="00932CD4"/>
    <w:rsid w:val="00941A45"/>
    <w:rsid w:val="00941B87"/>
    <w:rsid w:val="00950DE4"/>
    <w:rsid w:val="00952417"/>
    <w:rsid w:val="00953ADA"/>
    <w:rsid w:val="0096221E"/>
    <w:rsid w:val="00963F53"/>
    <w:rsid w:val="00964408"/>
    <w:rsid w:val="00967283"/>
    <w:rsid w:val="00971502"/>
    <w:rsid w:val="009778A3"/>
    <w:rsid w:val="00981FF7"/>
    <w:rsid w:val="00984727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1282E"/>
    <w:rsid w:val="00A12ABA"/>
    <w:rsid w:val="00A1443B"/>
    <w:rsid w:val="00A151A0"/>
    <w:rsid w:val="00A1635A"/>
    <w:rsid w:val="00A245CA"/>
    <w:rsid w:val="00A3454C"/>
    <w:rsid w:val="00A40236"/>
    <w:rsid w:val="00A45BD7"/>
    <w:rsid w:val="00A46191"/>
    <w:rsid w:val="00A527C3"/>
    <w:rsid w:val="00A54AB5"/>
    <w:rsid w:val="00A56D45"/>
    <w:rsid w:val="00A63949"/>
    <w:rsid w:val="00A6412A"/>
    <w:rsid w:val="00A64F79"/>
    <w:rsid w:val="00A65202"/>
    <w:rsid w:val="00A73D8C"/>
    <w:rsid w:val="00A8524C"/>
    <w:rsid w:val="00AA0DAE"/>
    <w:rsid w:val="00AA637B"/>
    <w:rsid w:val="00AD2DE6"/>
    <w:rsid w:val="00AD6B2E"/>
    <w:rsid w:val="00AE01C6"/>
    <w:rsid w:val="00AE0B6A"/>
    <w:rsid w:val="00AE1098"/>
    <w:rsid w:val="00AE5661"/>
    <w:rsid w:val="00AE7F0F"/>
    <w:rsid w:val="00AF3FA4"/>
    <w:rsid w:val="00B01313"/>
    <w:rsid w:val="00B040D9"/>
    <w:rsid w:val="00B1154A"/>
    <w:rsid w:val="00B20FA4"/>
    <w:rsid w:val="00B255A7"/>
    <w:rsid w:val="00B33A9B"/>
    <w:rsid w:val="00B40504"/>
    <w:rsid w:val="00B544D2"/>
    <w:rsid w:val="00B5648B"/>
    <w:rsid w:val="00B635B2"/>
    <w:rsid w:val="00B66CC7"/>
    <w:rsid w:val="00B70E77"/>
    <w:rsid w:val="00B774A9"/>
    <w:rsid w:val="00B96E8D"/>
    <w:rsid w:val="00BB0CAD"/>
    <w:rsid w:val="00BC7AD4"/>
    <w:rsid w:val="00BE1F84"/>
    <w:rsid w:val="00BE57D7"/>
    <w:rsid w:val="00BE7CC9"/>
    <w:rsid w:val="00BF32CE"/>
    <w:rsid w:val="00C021DE"/>
    <w:rsid w:val="00C105E3"/>
    <w:rsid w:val="00C11AC5"/>
    <w:rsid w:val="00C13FFC"/>
    <w:rsid w:val="00C16365"/>
    <w:rsid w:val="00C169BE"/>
    <w:rsid w:val="00C231ED"/>
    <w:rsid w:val="00C2354D"/>
    <w:rsid w:val="00C40297"/>
    <w:rsid w:val="00C51C0C"/>
    <w:rsid w:val="00C52AEB"/>
    <w:rsid w:val="00C544AF"/>
    <w:rsid w:val="00C5530F"/>
    <w:rsid w:val="00C575FF"/>
    <w:rsid w:val="00C62FD0"/>
    <w:rsid w:val="00C65833"/>
    <w:rsid w:val="00C73938"/>
    <w:rsid w:val="00C743F8"/>
    <w:rsid w:val="00C750D8"/>
    <w:rsid w:val="00C9078D"/>
    <w:rsid w:val="00C94FDE"/>
    <w:rsid w:val="00CA5FBF"/>
    <w:rsid w:val="00CB0B3D"/>
    <w:rsid w:val="00CB4E6F"/>
    <w:rsid w:val="00CC3F14"/>
    <w:rsid w:val="00CC472E"/>
    <w:rsid w:val="00CE015D"/>
    <w:rsid w:val="00CE12AE"/>
    <w:rsid w:val="00CE16D7"/>
    <w:rsid w:val="00CE3E00"/>
    <w:rsid w:val="00CF09ED"/>
    <w:rsid w:val="00D0707D"/>
    <w:rsid w:val="00D23D91"/>
    <w:rsid w:val="00D24338"/>
    <w:rsid w:val="00D32C48"/>
    <w:rsid w:val="00D40BEF"/>
    <w:rsid w:val="00D42DF3"/>
    <w:rsid w:val="00D46DF1"/>
    <w:rsid w:val="00D65530"/>
    <w:rsid w:val="00D74A1C"/>
    <w:rsid w:val="00D75660"/>
    <w:rsid w:val="00D771F5"/>
    <w:rsid w:val="00D819F9"/>
    <w:rsid w:val="00D876BF"/>
    <w:rsid w:val="00DB0063"/>
    <w:rsid w:val="00DB3624"/>
    <w:rsid w:val="00DB72CA"/>
    <w:rsid w:val="00DB7B76"/>
    <w:rsid w:val="00DC1E63"/>
    <w:rsid w:val="00DC6ACB"/>
    <w:rsid w:val="00DC6C67"/>
    <w:rsid w:val="00DE3158"/>
    <w:rsid w:val="00DF7F04"/>
    <w:rsid w:val="00E07180"/>
    <w:rsid w:val="00E13390"/>
    <w:rsid w:val="00E15DA7"/>
    <w:rsid w:val="00E41618"/>
    <w:rsid w:val="00E43B90"/>
    <w:rsid w:val="00E5415D"/>
    <w:rsid w:val="00E57BA2"/>
    <w:rsid w:val="00E62B04"/>
    <w:rsid w:val="00E7017E"/>
    <w:rsid w:val="00E73827"/>
    <w:rsid w:val="00E74629"/>
    <w:rsid w:val="00E776AF"/>
    <w:rsid w:val="00E83F3C"/>
    <w:rsid w:val="00EA69A9"/>
    <w:rsid w:val="00EB1BE6"/>
    <w:rsid w:val="00EC2503"/>
    <w:rsid w:val="00EC6A40"/>
    <w:rsid w:val="00EC6EC4"/>
    <w:rsid w:val="00ED003E"/>
    <w:rsid w:val="00ED133C"/>
    <w:rsid w:val="00ED481E"/>
    <w:rsid w:val="00ED4B16"/>
    <w:rsid w:val="00EE512E"/>
    <w:rsid w:val="00EF6E56"/>
    <w:rsid w:val="00EF7ECB"/>
    <w:rsid w:val="00F11820"/>
    <w:rsid w:val="00F17587"/>
    <w:rsid w:val="00F23FFC"/>
    <w:rsid w:val="00F30C9B"/>
    <w:rsid w:val="00F31251"/>
    <w:rsid w:val="00F45EF6"/>
    <w:rsid w:val="00F50581"/>
    <w:rsid w:val="00F54C66"/>
    <w:rsid w:val="00F6181E"/>
    <w:rsid w:val="00F709A9"/>
    <w:rsid w:val="00F71DB2"/>
    <w:rsid w:val="00F83B06"/>
    <w:rsid w:val="00FA3504"/>
    <w:rsid w:val="00FC2ACE"/>
    <w:rsid w:val="00FD1B6C"/>
    <w:rsid w:val="00FD3596"/>
    <w:rsid w:val="00FE0F25"/>
    <w:rsid w:val="00FE338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qFormat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DefaultParagraphFont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3GPPHeader">
    <w:name w:val="3GPP_Header"/>
    <w:basedOn w:val="Normal"/>
    <w:rsid w:val="0003647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03647B"/>
    <w:pPr>
      <w:numPr>
        <w:numId w:val="2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34206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34206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cs="Times New Roman"/>
      <w:color w:val="auto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34206F"/>
    <w:rPr>
      <w:rFonts w:ascii="Arial" w:hAnsi="Arial"/>
      <w:spacing w:val="2"/>
    </w:rPr>
  </w:style>
  <w:style w:type="paragraph" w:styleId="Caption">
    <w:name w:val="caption"/>
    <w:basedOn w:val="Normal"/>
    <w:next w:val="Normal"/>
    <w:qFormat/>
    <w:rsid w:val="00FE338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customStyle="1" w:styleId="Proposal">
    <w:name w:val="Proposal"/>
    <w:basedOn w:val="BodyText"/>
    <w:rsid w:val="00FE3382"/>
    <w:pPr>
      <w:numPr>
        <w:numId w:val="2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cs="Times New Roman"/>
      <w:b/>
      <w:bCs/>
      <w:color w:val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5NUHHDQN7SK2-1476151046-44612</_dlc_DocId>
    <_dlc_DocIdUrl xmlns="f166a696-7b5b-4ccd-9f0c-ffde0cceec81">
      <Url>https://ericsson.sharepoint.com/sites/star/_layouts/15/DocIdRedir.aspx?ID=5NUHHDQN7SK2-1476151046-44612</Url>
      <Description>5NUHHDQN7SK2-1476151046-44612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4C9F7E7-7392-43D0-BF26-3104D46D252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2866653-96B8-46BC-AA2E-C257B7C36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273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Henrik E</cp:lastModifiedBy>
  <cp:revision>53</cp:revision>
  <cp:lastPrinted>2002-04-23T00:10:00Z</cp:lastPrinted>
  <dcterms:created xsi:type="dcterms:W3CDTF">2019-03-28T12:08:00Z</dcterms:created>
  <dcterms:modified xsi:type="dcterms:W3CDTF">2019-03-28T20:10:00Z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c8d07058-6bfb-41cb-ab20-fe56eabdf5f6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340</vt:lpwstr>
  </property>
  <property fmtid="{D5CDD505-2E9C-101B-9397-08002B2CF9AE}" pid="14" name="AuthorIds_UIVersion_1536">
    <vt:lpwstr>331</vt:lpwstr>
  </property>
</Properties>
</file>